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5B109" w14:textId="77777777" w:rsidR="002F4EA3" w:rsidRPr="005E0247" w:rsidRDefault="002F4EA3" w:rsidP="002F4EA3">
      <w:pPr>
        <w:pStyle w:val="Heading1"/>
      </w:pPr>
      <w:r w:rsidRPr="005E0247">
        <w:t>Stressdämpfer</w:t>
      </w:r>
    </w:p>
    <w:p w14:paraId="13A569C8" w14:textId="77777777" w:rsidR="002F4EA3" w:rsidRPr="005E0247" w:rsidRDefault="002F4EA3" w:rsidP="002F4EA3">
      <w:pPr>
        <w:pStyle w:val="Heading1Sub"/>
      </w:pPr>
      <w:r w:rsidRPr="005E0247">
        <w:t>Welche Stressbewältigungsmittel beginnt Harry in Kapitel 4 einzusetzen?</w:t>
      </w:r>
    </w:p>
    <w:tbl>
      <w:tblPr>
        <w:tblStyle w:val="TableGrid"/>
        <w:tblW w:w="0" w:type="auto"/>
        <w:tblBorders>
          <w:top w:val="double" w:sz="4" w:space="0" w:color="B17F1D" w:themeColor="accent1"/>
          <w:left w:val="double" w:sz="4" w:space="0" w:color="B17F1D" w:themeColor="accent1"/>
          <w:bottom w:val="double" w:sz="4" w:space="0" w:color="B17F1D" w:themeColor="accent1"/>
          <w:right w:val="double" w:sz="4" w:space="0" w:color="B17F1D" w:themeColor="accent1"/>
          <w:insideH w:val="none" w:sz="0" w:space="0" w:color="auto"/>
          <w:insideV w:val="none" w:sz="0" w:space="0" w:color="auto"/>
        </w:tblBorders>
        <w:tblCellMar>
          <w:top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8996"/>
      </w:tblGrid>
      <w:tr w:rsidR="002F4EA3" w:rsidRPr="005E0247" w14:paraId="32CD08B2" w14:textId="77777777" w:rsidTr="00DC701C">
        <w:tc>
          <w:tcPr>
            <w:tcW w:w="9062" w:type="dxa"/>
          </w:tcPr>
          <w:p w14:paraId="4BD7EA62" w14:textId="77777777" w:rsidR="002F4EA3" w:rsidRPr="005E0247" w:rsidRDefault="002F4EA3" w:rsidP="00DC701C">
            <w:pPr>
              <w:pStyle w:val="ListParagraph"/>
              <w:rPr>
                <w:lang w:val="de-AT"/>
              </w:rPr>
            </w:pPr>
            <w:r w:rsidRPr="005E0247">
              <w:rPr>
                <w:lang w:val="de-AT"/>
              </w:rPr>
              <w:t>Im Tropfenden Kessel gefrühstückt und dabei die anderen Gäste beobachtet „komische kleine Hexen vom Land, (…) wild aussehende Hexenmeister, rauflustige Zwerge (…)“</w:t>
            </w:r>
          </w:p>
          <w:p w14:paraId="35478B71" w14:textId="77777777" w:rsidR="002F4EA3" w:rsidRPr="005E0247" w:rsidRDefault="002F4EA3" w:rsidP="00DC701C">
            <w:pPr>
              <w:pStyle w:val="ListParagraph"/>
              <w:rPr>
                <w:lang w:val="de-AT"/>
              </w:rPr>
            </w:pPr>
            <w:r w:rsidRPr="005E0247">
              <w:rPr>
                <w:lang w:val="de-AT"/>
              </w:rPr>
              <w:t>Verbrachte Zeit in der Winkelgasse – „Harry verbrachte die langen, sonnigen Tage damit, in den Läden zu stöbern und unter den grellbunten Sonnenschirmen der Straßencafés zu essen, (…)“</w:t>
            </w:r>
          </w:p>
          <w:p w14:paraId="14BD3FBA" w14:textId="77777777" w:rsidR="002F4EA3" w:rsidRPr="005E0247" w:rsidRDefault="002F4EA3" w:rsidP="00DC701C">
            <w:pPr>
              <w:pStyle w:val="ListParagraph"/>
              <w:rPr>
                <w:lang w:val="de-AT"/>
              </w:rPr>
            </w:pPr>
            <w:r w:rsidRPr="005E0247">
              <w:rPr>
                <w:lang w:val="de-AT"/>
              </w:rPr>
              <w:t xml:space="preserve">Machte Hausaufgaben bei strahlendem Sonnenschein vor der Eisdiele (statt unter einer Decke bei Fackelschein) </w:t>
            </w:r>
          </w:p>
          <w:p w14:paraId="3B427599" w14:textId="77777777" w:rsidR="002F4EA3" w:rsidRPr="005E0247" w:rsidRDefault="002F4EA3" w:rsidP="00DC701C">
            <w:pPr>
              <w:pStyle w:val="ListParagraph"/>
              <w:rPr>
                <w:lang w:val="de-AT"/>
              </w:rPr>
            </w:pPr>
            <w:r w:rsidRPr="005E0247">
              <w:rPr>
                <w:lang w:val="de-AT"/>
              </w:rPr>
              <w:t xml:space="preserve">Erhielt zusätzlich Unterstützung bei den Hausaufgaben durch </w:t>
            </w:r>
            <w:proofErr w:type="spellStart"/>
            <w:r w:rsidRPr="005E0247">
              <w:rPr>
                <w:lang w:val="de-AT"/>
              </w:rPr>
              <w:t>Florean</w:t>
            </w:r>
            <w:proofErr w:type="spellEnd"/>
            <w:r w:rsidRPr="005E0247">
              <w:rPr>
                <w:lang w:val="de-AT"/>
              </w:rPr>
              <w:t xml:space="preserve"> Fortescues (Besitzer der Eisdiele, der ihm ständig Eis schenkte) </w:t>
            </w:r>
          </w:p>
          <w:p w14:paraId="7FA63CCE" w14:textId="77777777" w:rsidR="002F4EA3" w:rsidRPr="005E0247" w:rsidRDefault="002F4EA3" w:rsidP="00DC701C">
            <w:pPr>
              <w:pStyle w:val="ListParagraph"/>
              <w:rPr>
                <w:lang w:val="de-AT"/>
              </w:rPr>
            </w:pPr>
            <w:r w:rsidRPr="005E0247">
              <w:rPr>
                <w:lang w:val="de-AT"/>
              </w:rPr>
              <w:t>Erkundete die Zauberläden, probierte den Besen „Feuerblitz“ und kaufte Bücher von seiner Schulbuchliste</w:t>
            </w:r>
          </w:p>
          <w:p w14:paraId="27779CF4" w14:textId="77777777" w:rsidR="002F4EA3" w:rsidRPr="005E0247" w:rsidRDefault="002F4EA3" w:rsidP="00DC701C">
            <w:pPr>
              <w:pStyle w:val="ListParagraph"/>
              <w:rPr>
                <w:lang w:val="de-AT"/>
              </w:rPr>
            </w:pPr>
            <w:r w:rsidRPr="005E0247">
              <w:rPr>
                <w:lang w:val="de-AT"/>
              </w:rPr>
              <w:t>Verbrachte Zeit mit seinen Freunden und der Weasley Familie</w:t>
            </w:r>
          </w:p>
        </w:tc>
      </w:tr>
    </w:tbl>
    <w:p w14:paraId="03B572F9" w14:textId="77777777" w:rsidR="006D3506" w:rsidRDefault="006D3506"/>
    <w:sectPr w:rsidR="006D3506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7628B" w14:textId="77777777" w:rsidR="004F411D" w:rsidRDefault="004F411D" w:rsidP="00AC1A23">
      <w:r>
        <w:separator/>
      </w:r>
    </w:p>
  </w:endnote>
  <w:endnote w:type="continuationSeparator" w:id="0">
    <w:p w14:paraId="7C200245" w14:textId="77777777" w:rsidR="004F411D" w:rsidRDefault="004F411D" w:rsidP="00AC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C5FC8622-2809-44CE-BD58-EDA587A81EB4}"/>
    <w:embedBold r:id="rId2" w:fontKey="{2E7901CD-EDD3-4B09-989C-D47A66F849F7}"/>
    <w:embedItalic r:id="rId3" w:fontKey="{A8ED850B-25F9-4C2F-B86B-1B2D34D8AED9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F0CE7232-2841-4953-97F5-4E8B12BFBE4B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C2CD9" w14:textId="77777777" w:rsidR="004F411D" w:rsidRDefault="004F411D" w:rsidP="00AC1A23">
      <w:r>
        <w:separator/>
      </w:r>
    </w:p>
  </w:footnote>
  <w:footnote w:type="continuationSeparator" w:id="0">
    <w:p w14:paraId="18411D8F" w14:textId="77777777" w:rsidR="004F411D" w:rsidRDefault="004F411D" w:rsidP="00AC1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3878A1E0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30122602">
    <w:abstractNumId w:val="5"/>
  </w:num>
  <w:num w:numId="2" w16cid:durableId="1440830183">
    <w:abstractNumId w:val="6"/>
  </w:num>
  <w:num w:numId="3" w16cid:durableId="1032535045">
    <w:abstractNumId w:val="2"/>
  </w:num>
  <w:num w:numId="4" w16cid:durableId="1194029172">
    <w:abstractNumId w:val="1"/>
  </w:num>
  <w:num w:numId="5" w16cid:durableId="1649431561">
    <w:abstractNumId w:val="0"/>
  </w:num>
  <w:num w:numId="6" w16cid:durableId="1273367255">
    <w:abstractNumId w:val="3"/>
  </w:num>
  <w:num w:numId="7" w16cid:durableId="308288429">
    <w:abstractNumId w:val="4"/>
  </w:num>
  <w:num w:numId="8" w16cid:durableId="1718047556">
    <w:abstractNumId w:val="5"/>
  </w:num>
  <w:num w:numId="9" w16cid:durableId="657535948">
    <w:abstractNumId w:val="6"/>
  </w:num>
  <w:num w:numId="10" w16cid:durableId="1190024483">
    <w:abstractNumId w:val="2"/>
  </w:num>
  <w:num w:numId="11" w16cid:durableId="1672903373">
    <w:abstractNumId w:val="1"/>
  </w:num>
  <w:num w:numId="12" w16cid:durableId="1464034521">
    <w:abstractNumId w:val="0"/>
  </w:num>
  <w:num w:numId="13" w16cid:durableId="51740134">
    <w:abstractNumId w:val="3"/>
  </w:num>
  <w:num w:numId="14" w16cid:durableId="1108695427">
    <w:abstractNumId w:val="4"/>
  </w:num>
  <w:num w:numId="15" w16cid:durableId="838541658">
    <w:abstractNumId w:val="5"/>
  </w:num>
  <w:num w:numId="16" w16cid:durableId="1024014486">
    <w:abstractNumId w:val="6"/>
  </w:num>
  <w:num w:numId="17" w16cid:durableId="475757253">
    <w:abstractNumId w:val="2"/>
  </w:num>
  <w:num w:numId="18" w16cid:durableId="441802806">
    <w:abstractNumId w:val="1"/>
  </w:num>
  <w:num w:numId="19" w16cid:durableId="1385449703">
    <w:abstractNumId w:val="0"/>
  </w:num>
  <w:num w:numId="20" w16cid:durableId="1470785915">
    <w:abstractNumId w:val="3"/>
  </w:num>
  <w:num w:numId="21" w16cid:durableId="1720475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A3"/>
    <w:rsid w:val="000B0223"/>
    <w:rsid w:val="0015405A"/>
    <w:rsid w:val="00223797"/>
    <w:rsid w:val="00233DB1"/>
    <w:rsid w:val="002F3F56"/>
    <w:rsid w:val="002F4EA3"/>
    <w:rsid w:val="003C7E9F"/>
    <w:rsid w:val="00413F7F"/>
    <w:rsid w:val="004C466D"/>
    <w:rsid w:val="004F411D"/>
    <w:rsid w:val="005C27E4"/>
    <w:rsid w:val="00601D1C"/>
    <w:rsid w:val="006946D5"/>
    <w:rsid w:val="006D3506"/>
    <w:rsid w:val="00754804"/>
    <w:rsid w:val="007B7274"/>
    <w:rsid w:val="007E3E4D"/>
    <w:rsid w:val="00AC1A23"/>
    <w:rsid w:val="00B1372E"/>
    <w:rsid w:val="00B274FF"/>
    <w:rsid w:val="00C47E13"/>
    <w:rsid w:val="00C629B6"/>
    <w:rsid w:val="00D42CEE"/>
    <w:rsid w:val="00DE124B"/>
    <w:rsid w:val="00E61A1B"/>
    <w:rsid w:val="00E82392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99C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A3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EA3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4EA3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EA3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EA3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E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E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E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E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EA3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styleId="ListParagraph">
    <w:name w:val="List Paragraph"/>
    <w:basedOn w:val="Normal"/>
    <w:uiPriority w:val="34"/>
    <w:qFormat/>
    <w:rsid w:val="002F4EA3"/>
    <w:pPr>
      <w:numPr>
        <w:numId w:val="15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table" w:styleId="TableGrid">
    <w:name w:val="Table Grid"/>
    <w:basedOn w:val="TableNormal"/>
    <w:uiPriority w:val="39"/>
    <w:rsid w:val="002F4EA3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Sub">
    <w:name w:val="Heading 1 Sub"/>
    <w:basedOn w:val="Textbody"/>
    <w:uiPriority w:val="9"/>
    <w:qFormat/>
    <w:rsid w:val="002F4EA3"/>
    <w:pPr>
      <w:spacing w:after="360" w:line="288" w:lineRule="auto"/>
      <w:jc w:val="center"/>
    </w:pPr>
  </w:style>
  <w:style w:type="paragraph" w:customStyle="1" w:styleId="Liniert">
    <w:name w:val="Liniert"/>
    <w:basedOn w:val="Textbody"/>
    <w:qFormat/>
    <w:rsid w:val="002F4EA3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TitleMain">
    <w:name w:val="Title (Main)"/>
    <w:basedOn w:val="Heading1"/>
    <w:next w:val="Normal"/>
    <w:uiPriority w:val="96"/>
    <w:qFormat/>
    <w:rsid w:val="002F4EA3"/>
    <w:pPr>
      <w:spacing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2F4EA3"/>
    <w:pPr>
      <w:numPr>
        <w:numId w:val="16"/>
      </w:numPr>
      <w:contextualSpacing/>
    </w:pPr>
  </w:style>
  <w:style w:type="paragraph" w:customStyle="1" w:styleId="Textbody">
    <w:name w:val="Text body"/>
    <w:basedOn w:val="Normal"/>
    <w:qFormat/>
    <w:rsid w:val="002F4EA3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2F4EA3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2F4EA3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2F4EA3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2F4EA3"/>
    <w:pPr>
      <w:numPr>
        <w:numId w:val="17"/>
      </w:numPr>
    </w:pPr>
  </w:style>
  <w:style w:type="paragraph" w:customStyle="1" w:styleId="Ausruf">
    <w:name w:val="Ausruf"/>
    <w:basedOn w:val="Normal"/>
    <w:uiPriority w:val="34"/>
    <w:qFormat/>
    <w:rsid w:val="002F4EA3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2F4EA3"/>
    <w:pPr>
      <w:numPr>
        <w:numId w:val="18"/>
      </w:numPr>
    </w:pPr>
  </w:style>
  <w:style w:type="paragraph" w:customStyle="1" w:styleId="ListParagraphCheckmarks">
    <w:name w:val="List Paragraph Checkmarks"/>
    <w:basedOn w:val="ListParagraph"/>
    <w:uiPriority w:val="34"/>
    <w:qFormat/>
    <w:rsid w:val="002F4EA3"/>
    <w:pPr>
      <w:numPr>
        <w:numId w:val="19"/>
      </w:numPr>
    </w:pPr>
  </w:style>
  <w:style w:type="paragraph" w:customStyle="1" w:styleId="TableContent">
    <w:name w:val="Table Content"/>
    <w:basedOn w:val="Textbody"/>
    <w:uiPriority w:val="39"/>
    <w:qFormat/>
    <w:rsid w:val="002F4EA3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2F4EA3"/>
    <w:pPr>
      <w:numPr>
        <w:numId w:val="20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2F4EA3"/>
    <w:pPr>
      <w:numPr>
        <w:numId w:val="21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2F4EA3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2F4EA3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2F4EA3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2F4EA3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EA3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EA3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EA3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EA3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EA3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EA3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2F4EA3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2F4EA3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2F4EA3"/>
    <w:rPr>
      <w:b/>
      <w:bCs/>
    </w:rPr>
  </w:style>
  <w:style w:type="character" w:styleId="Emphasis">
    <w:name w:val="Emphasis"/>
    <w:uiPriority w:val="20"/>
    <w:qFormat/>
    <w:rsid w:val="002F4EA3"/>
    <w:rPr>
      <w:i/>
      <w:iCs/>
    </w:rPr>
  </w:style>
  <w:style w:type="character" w:styleId="IntenseEmphasis">
    <w:name w:val="Intense Emphasis"/>
    <w:basedOn w:val="Strong"/>
    <w:uiPriority w:val="21"/>
    <w:qFormat/>
    <w:rsid w:val="002F4EA3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EA3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C1A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A23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C1A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A23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730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2024-06-17T15:21:00Z</dcterms:created>
  <dcterms:modified xsi:type="dcterms:W3CDTF">2024-06-17T15:21:00Z</dcterms:modified>
</cp:coreProperties>
</file>